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62485D">
        <w:rPr>
          <w:rFonts w:ascii="Times New Roman" w:hAnsi="Times New Roman" w:cs="Times New Roman"/>
          <w:sz w:val="24"/>
          <w:szCs w:val="24"/>
        </w:rPr>
        <w:t>Печи СКБ-5025. Автоматизированная система управления (10 шт.)» ОАО ЧМЗ. Электроснабжение. ПНР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62485D">
        <w:rPr>
          <w:bCs/>
        </w:rPr>
        <w:t xml:space="preserve">Печи СКБ-5025. Автоматизированная система управления (10 шт.)» ОАО ЧМЗ. Электроснабжение. </w:t>
      </w:r>
      <w:proofErr w:type="gramStart"/>
      <w:r w:rsidR="0062485D">
        <w:rPr>
          <w:bCs/>
        </w:rPr>
        <w:t>ПНР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BA43D7" w:rsidRPr="00BA43D7">
        <w:rPr>
          <w:rFonts w:ascii="Times New Roman" w:eastAsia="Times New Roman" w:hAnsi="Times New Roman" w:cs="Times New Roman"/>
          <w:bCs/>
          <w:sz w:val="24"/>
          <w:szCs w:val="24"/>
        </w:rPr>
        <w:t>29 декабря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420" w:rsidRDefault="00B8342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168F9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2485D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E22FF"/>
    <w:rsid w:val="007F1167"/>
    <w:rsid w:val="007F1DFB"/>
    <w:rsid w:val="007F38DC"/>
    <w:rsid w:val="00807492"/>
    <w:rsid w:val="00831339"/>
    <w:rsid w:val="00842912"/>
    <w:rsid w:val="00842C6A"/>
    <w:rsid w:val="00851457"/>
    <w:rsid w:val="008526B5"/>
    <w:rsid w:val="0087028B"/>
    <w:rsid w:val="00873463"/>
    <w:rsid w:val="008E5D11"/>
    <w:rsid w:val="009005F1"/>
    <w:rsid w:val="00901DAB"/>
    <w:rsid w:val="00907198"/>
    <w:rsid w:val="009159A0"/>
    <w:rsid w:val="00964DF9"/>
    <w:rsid w:val="009754ED"/>
    <w:rsid w:val="009911AC"/>
    <w:rsid w:val="009D04E0"/>
    <w:rsid w:val="009D5832"/>
    <w:rsid w:val="009E5E62"/>
    <w:rsid w:val="00A02A80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A43D7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8E8CF9-5F92-409E-8219-404F4A68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112</cp:revision>
  <dcterms:created xsi:type="dcterms:W3CDTF">2013-06-21T08:08:00Z</dcterms:created>
  <dcterms:modified xsi:type="dcterms:W3CDTF">2014-01-27T10:47:00Z</dcterms:modified>
</cp:coreProperties>
</file>